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уступки прав (требования) от 05.12.2015 № 0512-1/Х15 (далее – договор цессии), заключенного между должником и акционерным обществом «Оранж- Девелопмент»; применении последствий недействительности в виде восстановления прав требования должника к обществу с ограниченной ответственностью «Черноморский курорт Плаза» - дебитору должника. Определением Арбитражного суда города Санкт – Петербурга и Ленинградской области от 26.01.2022 в удовлетворении заявления отказано. Постановлением Тринадцатого арбитражного апелляционного суда от 20.05.2022 данное определение отменено. Договор цессии признан недействительной сделкой, применены последствия недействительности в виде восстановления задолженности дебитора перед должником в размере 183 375 371 рубль 17 копеек. Не согласившись с постановлением апелляционного суда, акционерное общество «Оранж-Девелопмент» и общество (последующий приобретатель права требования к дебитору) обратились в суд с кассационными жалобами. Постановлением Арбитражным суда Северо-Западного округа от 25.08.2022 постановление апелляционного суда от 20.05.2022 оставлено без изменения, производство по кассационной жалобе общества прекращено. Определением Арбитражного суда Северо-Западного округа от 18.10.2022 постановление апелляционного суда от 25.08.2022 в части прекращения производства по кассационной жалобе заявителя оставлено в силе. В кассационной жалобе, поданной в Верховный Суд Российской Федерации, заявитель просит отменить принятые судом округа определение и постановление в части прекращения производства по его кассационной жалобе, направить вопрос в суд округа для рассмотрения по существу.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 округа, руководствуясь статьями 42 , 150 , 273 , 281 Арбитражного процессуального кодекса Российской Федерации, разъяснениями, изложенными в пунктах 2 и 3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исходили из того, что обратившееся с ней общество не обладало правом на обжалование судебного акта апелляционного суда, не содержащего в себе суждений и выводов непосредственно о его правах, не возлагавшего на него каких-либо обязанностей. Постановление и определение в обжалуемой заявителем части приняты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«Финконсалтингк»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"БАНК ДОМ.РФ" (подробнее) Ответчики: ЗАО "Большая ИЖОРА" (подробнее) Иные лица: АО к/у "Синопская набережная" Лагода Максим Сергеевич (подробнее) Главное управление Министерства внутренних дел Российской Федерации по г. Санкт-Петербургу и Ленинградской области (подробнее) Комитет по управлению муниципальным имуществом администрации муниципального образования Ломоносовский муниципальный район Ленинградской области (подробнее) к/у Пахомов А.С. (подробнее) Морозова (подробнее) ООО "Л-ИНДУСТРИЯ" (подробнее) ООО "ФинКонсалтингК" (подробнее) Федеральная служба по интелектуальной собственности (РОСПАТЕНТ)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