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Санкт-Петербурга и Ленинградской области от 19.08.2021 по делу № А56-12964/2020, постановление Тринадцатого арбитражного апелляционного суда от 20.12.2021 и постановление Арбитражного суда Северо-Западного округа от 20.04.2022 по тому же делу отменить. Заявление общества с ограниченной ответственностью «Современные технологии обработки древесины» удовлетворить. Постановление Санкт-Петербургской таможни от 21.01.2020 по делу об административном правонарушении № 10210000-3159/2019 о привлечении к административной ответственности, предусмотренной статьей 16.21 Кодекса Российской Федерации об административных правонарушениях, признать незаконным и отменить. Председательствующий судья Ю.Г. Иваненко Судья А.Г. Першутов Судья Д.В. Тютин Суд: Верховный Суд РФ (подробнее) Истцы: ООО "СОВРЕМЕННЫЕ ТЕХНОЛОГИИ ОБРАБОТКИ ДРЕВЕСИНЫ" (подробнее) Ответчики: Санкт-Петербургская таможня (подробнее) Иные лица: в/у Алешичев Виктор Васильевич (подробнее) ГК развития "ВЭБ.РФ" (подробнее) Министерство промышленности и торговли Российской Федерации (подробнее) ООО в/у "СТОД" Алешичев В.В. (подробнее) ООО К/упр. "СТОД" - Логинов Олег Анатольевич (подробнее) Судьи дела: Першутов А.Г. (судья) Последние документы по делу: Резолютивная часть определения от 8 февраля 2023 г. по делу № А56-12964/2020 Определение от 14 февраля 2023 г. по делу № А56-12964/2020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