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08.04.2022, оставленным без изменения постановлением Одиннадцатого арбитражного апелляционного суда от 20.07.2022 и постановлением Арбитражного суда Поволжского округа от 18.10.2022, завершена процедура реализации имущества должника; должник освобождена от дальнейшего исполнения имевшихся на дату обращения в суд с заявлением о банкротстве должника требований кредиторов, в том числе требований кредиторов, не заявленных при введении процедуры реализации имущества гражданина, за исключением требований кредиторов, предусмотренных пунктами 5 и 6 статьи 213.28 Федерального закона от 26.10.2002 № 127-ФЗ «О несостоятельности (банкротстве)»; должник не освобождена от исполнения обязательств в общей сумме 9 910 491 рубль 71 копейка, включенных в реестр требований кредиторов по заявлению ООО «Спецгеологоразведка» на основании постановления Одиннадцатого арбитражного апелляционного суда от 11.10.2019 по делу №А55-3613/2018. 2 Должник обратилась в Судебную коллегию Верховного Суда Российской Федерации с кассационной жалобой на принятые по спору судебные акты в части неприменения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освобождая должника от дальнейшего исполнения требований кредитора, суды руководствовались положениями пунктов 5 и 6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недоказанности наличия обстоятельств, позволяющих признать должника добросовестным и освободить его от исполнения обязательств перед кредитором с учетом вступившего в законную силу судебного акта.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