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суд с заявлениями, объединёнными в одно производство для совместного рассмотрения, в которых просил взыскать солидарно с ФИО2 и ФИО3 убытки в размере 19 335 538 рублей, причиненные отчуждением принадлежащего должнику имущества – рыбопромысловых судов «Корал Стар» и «Вера»; признать недействительным договор купли-продажи судна от 03.05.2017 № 1, заключенный между должником и обществом с ограниченной ответственностью «Омега» (далее – покупатель), применить последствия недействительности сделки в виде возврата в конкурсную массу рыбопромыслового судна «Корал Стар». Определением Арбитражного суда Хабаровского края от 03.06.2022, оставленным без изменения постановлениями Шестого арбитражного апелляционного суда от 16.09.2022 и Арбитражного суда Дальневосточного округа от 15.11.2022, заявление удовлетворено в части взыскания с ФИО2 в конкурсную массу должника убытков в размере 7 207 579 рублей; в удовлетворении остальной части требований отказано. В кассационной жалобе, поданной в Верховный Суд Российской Федерации, заявитель просит отменить названные судебные акты в части отказа в удовлетворении оставшейся части заявленных требований и принять в обжалуемой части новый судебный акт.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15 , 53 , 53.1 Гражданского кодекса Российской Федерации, статьёй 61.2 Федерального закона от 26.10.2002 № 127-ФЗ «О несостоятельности (банкротстве)», установив, что оспариваемая сделка с незаинтересованным покупателем совершена за пределами установленного законодательством о банкротстве периода подозрительности, не имела пороков, выходящих за пределы дефектов подозрительных сделок и позволяющих применить положения статьей 10 и 168 Гражданского кодекса Российской Федерации, отказали в признании её недействительной. Суды не установили совокупности условий, необходимых для привлечения учредителя должника ФИО3 к гражданско-правовой ответственности в виде взыскания убытков, ввиду недоказанности фактов осведомлённости последнего о реализации имущества по заниженной стоимости, получения им имущественной выгоды от сделок должника. Выводы судов в обжалуемой заявителем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«Монстр»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"Монстр" (подробнее) Иные лица: Арбитражный суд Хабаровского края (подробнее) Дальневосточный филиал Федерального автономного учреждения "Российский морской регистр судоходства" (подробнее) Ленинский районный суд г.Комсомольска-на-Амуре (подробнее) ООО "Агентство" (подробнее) ООО "АГЕНТСТВО ХЭО" (подробнее) ООО "Дальневосточное агентство оценки имущества" (подробнее) ООО "ОРСИ" (подробнее) Отдел адресно-справочной работы УФМС России по Хабаровскому краю (подробнее) Российский морской регистр судоходства (подробнее) Судьи дела: Корнелюк Е.С.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