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Верховный Суд Российской Федерации с кассационной жалобой на постановление Тринадцатого арбитражного апелляционного суда от 09.03.2022 и постановление Арбитражного суда Северо-Западного округа от 04.07.2022 по делу № А56-64205/2021 Арбитражного суда города Санкт-Петербурга и Ленинградской области. Определением судьи Верховного Суда Российской Федерации от 20.12.2022 кассационная жалоба с делом переданы для рассмотрения в судебном заседании Судебной коллегии по экономическим спорам Верховного Суда Российской Федерации, судебное заседание назначено на 26.01.2023 на 10 час. 30 мин. До рассмотрения кассационной жалобы по существу ООО «Триа Северо- Запад» обратилось в Верховный Суд Российской Федерации с ходатайством об участии в судебном заседании путем использования системы веб-конференции. В силу части 1 статьи 153.2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системы веб-конференции при условии заявления ими соответствующего ходатайства и при наличии в арбитражном суде технической возможности осуществления веб-конференции. Согласно части 2 статьи 153.2 Арбитражного процессуального кодекса Российской Федерации арбитражный суд, рассматривающий дело, отказывает в удовлетворении ходатайства об участии в судебном заседании путем использования системы веб-конференции в случае, если: 1) отсутствует техническая возможность для участия в судебном заседании с использованием системы веб-конференции; 2) разбирательство дела осуществляется в закрытом судебном заседании. Поскольку предусмотренные частью 2 статьи 153.2 Арбитражного процессуального кодекса Российской Федерации основания отсутствуют, ходатайство ООО «Триа Северо-Запад» об участии в судебном заседании путем использования системы веб-конференции подлежит удовлетворению. На основании изложенного, руководствуясь статьями 153.2 , 184 и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«Триа Северо- Запад» об участии в судебном заседании, назначенном на 26.01.2023 на 10 час. 30 мин., путем использования системы веб-конференции удовлетворить. Судья Верховного Суда Российской Федерации Е.Е. Борисова Суд: Верховный Суд РФ (подробнее) Истцы: ООО "ТРИА СЕВЕРО-ЗАПАД" (подробнее) Ответчики: ООО "СДА-ТРАНС" (подробнее) Иные лица: Управления по вопросам миграции УМВД России по Санкт-Петербургу и Ленинградской области (подробнее) Судьи дела: Борисова Е.Е. (судья) Последние документы по делу: Резолютивная часть определения от 26 января 2023 г. по делу № А56-64205/2021 Определение от 13 января 2023 г. по делу № А56-64205/2021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