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Республики Татарстан «Татлизинг» (далее – кредитор) обратилось с заявлением о признании должника несостоятельным (банкротом). Определением Арбитражного суда Республики Татарстан от 02.06.2022, оставленным без изменения постановлением Первого арбитражного апелляционного суда от 12.07.2022, заявление возвращено. Постановлением Арбитражного суда Волго-Вятского округа от 22.09.2022 данные судебные акты отменены, заявление кредитора направлено в суд первой инстанции для рассмотрения по существу. Определением Арбитражного суда Республики Татарстан от 13.10.2022 заявление принято к рассмотрения, назначено судебное заседание для проверки его обоснованности.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акты, суд округа, руководствуясь положениями статьи 9.1 Федерального закона от 26.10.2002 № 127-ФЗ «О несостоятельности (банкротстве)», пунктом 1 постановления Пленума Верховного суда Российской Федерации от 24.12.2020 № 44 «О некоторых вопросах применения положений статьи 9.1 Федерального закона от 26.10.2002 № 127-ФЗ «О несостоятельности (банкротстве)», исходил из того, что дату подачи заявления кредитора в суд (26.05.2022) в отношении должника была возбуждена процедура внесудебного банкротства (завершённая 01.06.2022), в связи с чем пришёл к выводу об отсутствии препятствий для принятия данного заявления к производству.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Республики Татарстан от 13.10.2022 и постановление Первого арбитражного апелляционного суда от 12.07.2022. Вместе с тем, производство по жалобе в части обжалования данных судебных актов подлежит прекращению применительно к пункту 1 части 1 статьи 150 Арбитражного процессуального кодекса Российской Федерации как поданная на определение суда, не подлежащее обжалованию отдельно от судебного акта, которым заканчивается рассмотрение дела по существу, а также постановление апелляционного суда, отменённое вступившим в законную силу постановлением суда округа от 22.09.2022.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Волго-Вятского округа от 22.09.2022 по делу № А79-5041/2022. Прекратить производство по кассационной жалобе ФИО1 в части обжалования определения Арбитражного суда Республики Татарстан от 13.10.2022 и постановление Первого арбитражного апелляционного суда от 12.07.2022 по тому же делу. Судья Верховного Суда Российской Федерации Е.С. Корнелюк Суд: Верховный Суд РФ (подробнее) Истцы: ГУП Республики Татарстан "Татлизинг"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