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«Государственная авиакомпания «224 летный отряд» обратилось в Арбитражный суд города Москвы с иском о взыскании с ООО «ГК Сокол» 27 300 долларов США убытков и 518,70 долларов США процентов за пользование чужими денежными средствами за период с 14.10.2020 по 26.03.2021. К участию в деле в качестве третьего лица, не заявляющего самостоятельных требований относительно предмета спора, привлечено ООО «Эф.Эс.Макензи». Решением Арбитражного суда города Москвы от 13.04.2022, оставленным без изменения постановлением Девятого арбитражного апелляционного суда от 22.06.2022 и постановлением Арбитражного суда Московского округа от 30.09.2022, иск удовлетворен. ООО «ГК Сокол»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309 , 393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пунктом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доказанности истцом наличия совокупности условий, необходимой для взыскания с ответчика убытков в оспариваемом размере, поскольку действия истца вызваны нарушением условий договора со стороны ответчика по оплате работ по погрузке груза в воздушное судно, истец имел прямой интерес в скорейшем завершении работ по погрузке и предпринимал меры к уменьшению убытков.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"Государственная авиакомпания "224 летный отряд" (подробнее) Ответчики: ООО "Группа Компаний Сокол" (подробнее) Иные лица: ООО "ЭФ,ЭС. МАКЕНЗИ"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