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имуществом должника ФИО3 обратился в Арбитражный суд Краснодарского края с заявлением о признании недействительным договора купли-продажи квартиры от 26.01.2016, заключенного между должником и ФИО1. Определением Арбитражного суда Краснодарского края от 11.05.2021 в удовлетворении заявления отказано. Постановлением Пятнадцатого арбитражного апелляционного суда от 02.07.2021 определение суда первой инстанции оставлено без изменения. Арбитражный суд Северо-Кавказского округа постановлением от 16.09.2021 указанные судебные акты отменил и направил обособленный спор на новое рассмотрение в Арбитражный суд Краснодарского края. ФИО1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 "НОАУ" (подробнее) МИФНС №18 ПО КК (подробнее) ООО "Ивеко" (подробнее) ООО "ПромСтройБетон" (подробнее) ФУ Никифоров А.С. - Степанян А.О. (подробнее) Иные лица: АО КБ "Кубанский торговый банк" (подробнее) АО "Российский Сельскохозяйственный Банк" (подробнее) КБ "Кубань Кредит" (подробнее) ОАО "Банк Уралсиб" (подробнее) ООО "Ивеко" в лице к/у Углева А.А. (подробнее) РОСРЕЕСТР по КК (подробнее) Управление ПФ России по КК (подробнее) ф/у Степанян А.О. Дергачев В.А.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