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N 68, адрес: 164522, &lt;...&gt;, ОГРН &lt;***&gt;, ИНН &lt;***&gt; (далее - Кооператив), обратился в Арбитражный суд Архангельской области с заявлением к администрации муниципального образования "Северодвинск", адрес: 164501, &lt;...&gt;, ОГРН &lt;***&gt;, ИНН &lt;***&gt; (далее - Администрация), о признании незаконным бездействия, выразившегося в непринятии мер по постановке на учет бесхозяйного имущества - участка тепловой сети протяженностью 31,0 м в квартале N 097 от тепловой камеры ТК-30/97 до ИТП многоквартирного дома по ул. Ломоносова, д. 109 и определению теплосетевой организации, тепловые сети которой непосредственно соединены с бесхозяйными тепловыми сетями, или единой теплоснабжающей организации в системе теплоснабжения, в которую входят указанные бесхозяйные тепловые сети; обязать Администрацию совершить действия по постановке на учет названного бесхозяйного имущества. К участию в деле в качестве третьих лиц, не заявляющих самостоятельных требований относительно предмета спора, привлечены Комитет по управлению муниципальным имуществом администрации Северодвинска, адрес: 164501, &lt;...&gt;, ОГРН &lt;***&gt;, ИНН &lt;***&gt;; 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 адрес: 163000, &lt;...&gt;, ОГРН &lt;***&gt;, ИНН &lt;***&gt;; публичное акционерное общество "Территориальная генерирующая компания N 2", адрес: 150003, &lt;...&gt;, ОГРН &lt;***&gt;, ИНН &lt;***&gt; (далее - Компания). Решением Арбитражного суда Архангельской области от 24.02.2022, оставленным без изменения постановлением Четырнадцатого арбитражного апелляционного суда от 05.05.2022 и постановлением Арбитражного суда Северо-Западного округа от 16.09.2022,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акт приема-сдачи наружной теплосети от 17.12.1990, акт о границах ответственности по обслуживанию теплосетей и эксплуатационной ответственности сторон от 28.04.2015 имеют исключительно технический характер. Такие акты были подписаны председателем Правления кооператива не на основании правоустанавливающих документов, подтверждающих право собственности или оперативного управления потребителя тепловой энергии, а с целью осуществления теплоснабжения помещений многоквартирного дома (далее -МКД) №109 по ул. Ломоносова в г.Северодвинске и в связи с отсутствием возможности подключения к централизованным сетям теплоснабжения без использования существующей схемы теплоснабжения. Из акта приема-передачи от 17.12.1990 следует, что спорный участок тепловой сети протяженностью 31,0 метр, вопреки выводам судов, подлежал передаче в постоянную эксплуатацию не ЖСК №68, а иного юридического лица -ПЖТ в лице ФИО1 Согласно пункту 2 Правил организации теплоснабжения в Российской Федерации, утвержденным Постановление Правительства Российской Федерации РТ 08.08.2012 №808 «Об организации теплоснабжения в Российской Федерации и о внесении изменений в некоторые законодательные акты Правительства Российской Федерации» акт разграничения балансовой принадлежности -документ, определяющий границы владения тепловыми сетями, источниками тепловой энергии и теплопотребляющими установками различными лицами на праве собственности или ином законном основании. Доказательств передачи в собственность или в ведение ЖСК №68 спорного участка тепловой сети ответчиком не представлено. Имеющаяся в материалах дела копия свидетельства о государственной регистрации права серии 29АК№173926 также не содержит сведений о принадлежности спорной сети заявителю. Доказательств передачи спорного участка тепловой сети, находящегося за пределами МКД№109 по ул. Ломоносова, в общую долевую собственность собственников помещений в МКД материалы дела не содержат, собственники помещений не принимали решений о включении в состав общего имущества спорного участка теплотрассы и не возлагали на себя (кооператив) обязательств по его обслуживанию. Суд первой инстанции необоснованно принял во внимание указание в договоре теплоснабжения от 28.04.2015№683, в акте разграничения балансовой принадлежности тепловых сетей и эксплуатационной ответственности сторон от 28.04.2015 на то обстоятельство, что тепловые сети горячего водоснабжения и отопления состоят на балансе ЖСК №68. Заключение договоров теплоснабжения на отпуск и пользование тепловой энергией в горячей воде не является подтверждением принадлежности инженерных сетей собственникам помещений обслуживаемого дома. Исходя из положений статьи 36 Жилищного кодекса Российской Федерации, пунктов 5,6,8 Правил содержания общего имуществ 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№491 (далее -Правила №491), в состав общего имущества собственников помещений многоквартирного дома, по общему правилу, входят только внутридомовые сети тепло-водоснабжения. Между тем, в рассматриваемом случае спорный участок тепловой сети находится за границами наружной стены МКД №109 по ул. Ломоносова. Следовательно, участок тепловой сети, проходящий через земельный участок и подвальное помещение МКД, и ограниченный общедомовым прибором учета указанного МКД, не является общедомовым имуществом.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Кооператив осуществляет управление многоквартирным домом по адресу: &lt;...&gt;. В июле 2021 года Кооператив обратился в Администрацию с просьбой признать бесхозяйной тепловую сеть длиной 31,0 м в квартале N 097 от тепловой камеры ТК-30/97 до ИТП МКД по ул. Ломоносова, д. 109, ссылаясь на то, что указанная сеть не обслуживается никакой эксплуатирующей организацией, не является собственностью Кооператива и не находится в общей долевой собственности собственников помещений МКД. Администрация письмом от 06.08.2021 N 11-08-01/5136 сообщила о невозможности проведения мероприятий по признанию бесхозяйным имуществом с последующей регистрацией права муниципальной собственности в отношении данной тепловой сети, поскольку спорный участок теплосети расположен на земельном участке, относящемся к многоквартирному жилому дому, и находится на балансе Кооператива. Кооператив, считая, что Администрацией допущено незаконное бездействие, выразившееся в непринятии мер по постановке на учет участка тепловой сети как бесхозяйного имущества, обратился в арбитражный суд с настоящим заявлением. Отказывая в удовлетворении требований, суды исходили из следующего. В соответствии с пунктом 1 статьи 225 Гражданского кодекса Российской Федерации (далее - ГК РФ)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 Согласно пункту 3 названной статьи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 (в редакции, действовавшей в период существования спорных правоотношений). Как установлено судами, участок спорной сети протяженностью 20,9 м проходит по подвалу многоквартирного дома, другой участок длиной 10,1 м - по земельному участку, сформированному под жилым домом. Согласно уставу Кооператива в редакции, утвержденной решением Северодвинского горисполкома от 14.02.90 N 69, Кооператив организован с целью удовлетворения потребностей членов Кооператива в жилой площади путем строительства 140-квартирного дома. По акту от 17.12.90 сдачи-приемки наружной теплосети к дому (строительный шифр дома N 109 по ул. Ломоносова) наружная тепловая сеть длиной 10,1 п. м до дома и теплосеть длиной 20,9 п. м по подвалу дома общей протяженностью 31,0 п. м принята в постоянную эксплуатацию Кооператива. Теплоснабжение многоквартирного дома осуществляется Компанией на основании заключенного с Кооперативом договора ресурсоснабжения от 28.04.2015 N 683. В акте разграничения балансовой принадлежности тепловых сетей и эксплуатационной ответственности сторон, являющемся приложением N 3 к договору от 28.04.2015 N 683, определено, что граница балансовой принадлежности тепловых сетей и эксплуатационной ответственности установлена для сетей Кооператива на основании свидетельства о государственной регистрации права серии 29АК N 173926 по наружной стене тепловой камеры ТК-30/97 в сторону ответвления тепловых сетей к многоквартирному дому по адресу: ул. Ломоносова, д. 109. Суды, исследовав и оценив по правилам статьи 71 АПК РФ представленные в дело доказательства, руководствуясь указанными правовыми нормами, суды пришли к обоснованным выводам о том, что спорный участок теплосети предназначен для теплоснабжения исключительно одного многоквартирного дома, большая его часть проходит по подвалу дома, об отсутствии у данного имущества признаков бесхозяйного и об отсутствии в связи с этим у органа местного самоуправления обязанности совершить действия по принятию на учет бесхозяйной вещи.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жилищно-строительного кооператива № 68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Жилищно-строительный кооператив №68 (подробнее) Ответчики: администрация муниципального образования "Северодвинск" (подробнее) Иные лица: Комитет по управлению муниципальным имуществом администрации Северодвинска (подробнее) НАО Межрегиональное территориальное управление Федерального агентства по управлению государственным имуществом в Архангельской области и (подробнее) ПАО "Территориальная генерирующая компания №2"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