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«Птицефабрика «Волжская»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"Птицефабрика "Волжская" (подробнее) Ответчики: Межрайонная инспекция Федеральной налоговой службы №4 по Волгоградской области (подробнее) Иные лица: Арбитражный суд Поволжского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