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ФИО3 в Арбитражный суд города Москвы обратился финансовый управляющий его имуществом ФИО4 с заявлением о признании недействительным договора купли-продажи земельного участка от 18.07.2018, заключенного с ФИО1, и применении последствий недействительности сделки. Определением Арбитражного суда города Москвы от 10.06.2022, оставленным без изменения постановлением Девятого арбитражного апелляционного суда от 29.08.2022, заявление удовлетворено. Арбитражный суд Московского округа постановлением от 01.11.2022 указанные судебные акты оставил без изменения, производство по кассационной жалобе ФИО2 прекратил. ФИО1 и ФИО2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Установив, что земельный участок продан должником по заведомо заниженной цене, при наличии у должника неисполненных обязательств, в результате совершения сделки был уменьшен размер имущества должника, что привело к утрате возможности кредиторов получить удовлетворение за счет отчужденного по этой сделке имущества, суды пришли к выводу о наличии оснований для признания оспариваемой сделки недействительной на основании статей 10 , 168 Гражданского кодекса Российской Федерации, поскольку при заключении оспариваемого договора должник действовал недобросовестно и умышленно принимал меры по сокрытию имущества от его принудительного взыскания в период действия ареста имущества должника. Прекращая производство по жалобе ФИО2 применительно к пункту 1 части 1 статьи 150 Арбитражного процессуального кодекса Российской Федерации, окружной суд исходил из того, что поскольку ФИО2 не входит в число лиц, участвующих в арбитражном процессе по делу о банкротстве с учетом положений статей 34 , 35 Федерального закона от 26.10.2002 № 127-ФЗ «О несостоятельности (банкротстве)», а также не является стороной оспариваемой сделки, рассмотрение заявления о признании сделки недействительной и применении последствий недействительности сделки не влияет на ее права и обязанности.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России №3 по г.Москве (подробнее) ООО "ФИНОСТ" (подробнее) ПАО "Сбербанк России" (подробнее) Иные лица: Орган ЗАГС Москвы №116 Многофункциональный Центр Предоставления Государственных Услуг района Дорогомилово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