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финансовый управляющий ФИО2 с заявлением об истребовании документов и сведений у ООО «ОН Клиник Геоконик» в отношении должника, а также взыскании с ООО «ОН Клиник Геоконик» судебной неустойки в размере 5 000 рублей за каждый день просрочки исполнения итогового судебного акта по дату фактического исполнения судебного акта. Определением Арбитражного суда города Москвы от 24.08.2022, оставленным без изменения постановлением Девятого арбитражного апелляционного суда от 17.10.2022, удовлетворено ходатайство об истребовании сведений у ООО «ОН Клиник Геоконик» и взыскана судебная неустойка в размере 200 рублей за каждый день просрочки исполнения судебного акта по дату фактического исполнения судебного акта. Должник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заявленное ходатайство, суды исходили из того, что необходимость истребования запрашиваемых сведений для проведения оценки рыночной стоимости доли владения должника в обществе обусловлена исполнением финансовым управляющим возложенных на него статьями 20.3 , 213.9 Федерального закона от 26.10.2002 № 127-ФЗ «О несостоятельности (банкротстве)» обязанностей, получение этих сведений не выходит за пределы полномочий финансового управляющего и не противоречит положениям Закона о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"Консул" (подробнее) ООО "БЮРО ПРАВОВОЙ ПОМОЩИ АКЦЕНТ" (подробнее) Иные лица: ЗАО "УКС Подземстрой" (подробнее) ООО "Кудеяр" (подробнее) ООО "ОН КЛИНИК ГЕОКОНИК"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