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банк обратился в суд с заявлением о признании общества несостоятельным (банкротом). Определением Арбитражного суда города Москвы от 11.05.2022, оставленным без изменения постановлениями Десятого арбитражного апелляционного суда от 25.07.2022 и Арбитражного суда Московского округа от 27.09.2022, отказано во введении наблюдения в отношении общества, прекращено производство по настоящему делу.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города Москвы.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(статья 291.11 Арбитражного процессуального кодекса Российской Федерации). Рассмотрев доводы кассационной жалобы и изучив судебные акты, судья полагает, что они не свидетельствуют о наличии оснований, предусмотренных статьей 291.11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неплатежеспособному AS «PNB Banka» в лице администратора неплатежеспособности Виго Крастиньш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Неплатежеспособный AS "PNB Banka" в лице администратора неплатежеспособности Виго Крастиньш (подробнее) Ответчики: АО "ПОЧТОВОЕ"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