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Тяпкина В.Я. в Арбитражный суд Калининградской области обратился кредитор – АО «Сыктывкарский ликероводочный завод» с заявлением о признании недействительным соглашения о разделе общего имущества супругов от 19.06.2018 между должником и Мартынец Л.Ф., применении последствий недействительности сделки в виде признания за должником права на долю в размере 1/2 в праве собственности на спорную квартиру и взыскании с Мартынец Л.Ф. в конкурсную массу должника 4 400 000 рублей. Определением Арбитражного суда Калининградской области от 28.04.2022, оставленным без изменения постановлением Тринадцатого арбитражного апелляционного суда от 28.06.2022 и постановлением Арбитражного суда Северо-Западного округа от 17.10.2022, признано недействительным соглашение о разделе общего имущества супругов, спорная квартира признана совместно нажитым имуществом и с Мартынец Л.Ф. в конкурсную массу должника взыскано 4 400 000 рублей, восстановлено право требования Мартынец Л.Ф. к должнику в размере 2 875 000 рублей. Мартынец Л.Ф. обратилась в Судебную коллегию по экономическим спорам Верховного Суда Российской Федерации с кассационной жалобой на 2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доказанности наличия оснований для признания оспариваемого соглашения недействительной сделкой на основании пункта 2 статьи 61.2 Федерального закона от 26.10.2002 № 127-ФЗ «О несостоятельности (банкротстве)» вследствие заключения соглашения о разделе совместно нажитого имущества между заинтересованными лицами с целью вывода ликвидных активов и причинения вреда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