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«Пэкэджинг» (далее – общество) обратилось в Арбитражный суд города Санкт-Петербурга и Ленинградской области с заявлением к Краснодарской таможне (далее – таможенный орган) о признании незаконным и отмене постановления от 28.05.2021 по делу об административном правонарушении № 10309000-1449/2021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30.11.2021, оставленным без изменения постановлением 2 Тринадцатого арбитражного апелляционного суда от 04.02.2022, заявление общества удовлетворено. Арбитражный суд Северо-Западного округа постановлением от 16.06.2022 оставил без изменения решение суда первой инстанции и постановление суда апелляционной инстанции. Таможенный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25.08.2022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28.05.2021 по делу об административном правонарушении № 10309000-1449/2021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40 669 рублей 25копеек. Не согласившись с указанным постановлением таможенного органа, общество оспорило его в арбитражном суде.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в действиях общества состава административного правонарушения, ответственность за которое установлена частью 2 статьи 16.2 3 КоАП РФ, и признали неправомерным оспариваемое постановление таможенного органа. Обжалуя судебные акты в Верховный Суд Российской Федерации, таможенный орган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отсутствием в действиях общества состава вмененного правонарушения. Выводы судов соответствуют правовой позиции, изложенной в определении Судебной коллегии по экономическим спорам Верховного Суда Российской Федерации от 23.12.2020 № 305-ЭС20-14096.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таможенного органа,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