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углепромышленная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"СУПК" (подробнее) Ответчики: Управление Федеральной службы по надзору в сфере природопользования по Кемеровской областиросприроднадзора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