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«Регион-Тракс» обратилось в Арбитражный суд Республики Татарстан с иском о взыскании с ООО «АйДжиЭс Агро» 1 187 754 рублей неустойки в связи просрочкой в уплате вознаграждения по договору от 26.12.2018 № 16/250 на оказание транспортно-экспедиционных услуг по перевозке грузов автомобильным транспортом. Решением Арбитражного суда Республики Татарстан от 04.04.2022, оставленным без изменения постановлением Одиннадцатого арбитражного апелляционного суда от 27.06.2022 и постановлением Арбитражного суда Поволжского округа от 13.10.2022, иск удовлетворен в части взыскания 40 449 рублей 40 копеек неустойки; в удовлетворении иска в остальной части отказано. ООО «Регион-Тракс»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статьями 329, 330, 333, 199, 207 Гражданского кодекса Российской Федерации, пунктом 26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пунктом 25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 частичном удовлетворении иска, учитывая пропуск срока исковой давности по части требований, частичную уплату долга ответчиком, несоразмерность суммы начисленной неустойки последствиям нарушения обязательства.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