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действий администрации изъятию имущества из хозяйственного ведения должника. Определением Арбитражного суда Московской области от 01.04.2019 заявление удовлетворено, применил последствия недействительности сделки виде обязания администрации возвратить в конкурсную массу должника электроды постоянного тока марки УОНИ-5 в количестве 500 кг., взыскания с администрации в конкурсную массу должника действительную стоимость на момент изъятия имущества в размере 57 965 300 рублей, 49 722 659 рублей 68 копеек; 12 884 369 рублей 90 копеек; 2 296 847 рублей 70 копеек. Постановлением Десятого арбитражного апелляционного суда от 06.03.2020, оставленным без изменения постановлением Арбитражного суда Московского округа от 15.07.2020, отменено определение суда первой инстанции от 01.04.2019 в части применения последствий недействительности сделок, применены последствия недействительности сделок в виде взыскания с администрации в конкурсную массу должника 46 361 996 рублей, в остальной части определение оставлено без изменения. Не согласившись с вышеуказанными судебными актами, администрация. обратилась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связанные с исполнением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Администрации города Байконур о приостановлении исполнения определения Арбитражного суда Московской области от 01.04.2019 по делу № А41-49344/2017, оставленного без изменения постановлением Десятого арбитражного апелляционного суда от 06.03.2020 и постановлением Арбитражного суда Московского округа от 15.07.2020 по тому же делу, отказать. Судья Верховного Суда Российской Федерации Е.С. Корнелюк Суд: Верховный Суд РФ (подробнее) Истцы: ГУП " БайконурСвязьИнформ (подробнее) ГУП "БайконурСвязьИнформ" (подробнее) ГУП "ЖИЛИЩНОЕ ХОЗЯЙСТВО" Г. БАЙКОНУР (подробнее) ИП Малахов Святослав Валерьевич (подробнее) ИП Черкасова Елена Юрьевна (подробнее) ООО "Воронежский завод минерального порошка" (подробнее) ООО "Патойл" (подробнее) ООО "Телекомпания Виза-2" (подробнее) ТОО "АНК-Даулет" (подробнее) Ответчики: ГУП БЛАГОУСТРОЙСТВА И КОММУНАЛЬНЫХ УСЛУГ (подробнее) Иные лица: Администрация города Байконур (подробнее) админисьрация города байконур (подробнее) Ассоциация "Саморегулируемая организация арбитражных управляющих "Меркурий" (подробнее) Крымский Союз профессиональных арбитражных управляющих "Эксперт" (подробнее) ООО РР-ГРУПП ЭКСПЕРТ ГАБЖАМИЛОВ Р.С. (подробнее) Судьи дела: Корнелюк Е.С. (судья) (подробнее) Последние документы по делу: Определение от 26 октября 2020 г. по делу № А41-49344/2017 Определение от 28 августа 2020 г. по делу № А41-49344/2017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