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Новгородской области обратилась кредитор ФИО3 с жалобой на бездействие финансового управляющего, выразившееся в непринятии в распоряжение имущества должника в количестве 33 позиций ковровых и текстильных изделий, непроведении анализа финансового состояния должника и несоставлении заключения о наличии (отсутствии) признаков преднамеренного и фиктивного банкротства, затягивании процедуры реализации имущества должника и непроведении очередного собрания кредиторов. Определением Арбитражного суда Новгородской области от 18.04.2022 признано ненадлежащим исполнение ФИО1 обязанностей финансового управляющего в части непроведения анализа финансового состояния должника и неисполнения обязанности по подготовке заключения о наличии (отсутствии) признаков преднамеренного и фиктивного банкротства; непринятия мер по включению в конкурсную массу должника имущества в количестве 33 позиций ковровых и текстильных изделий, в отношении которого по акту от 28.04.2021 судебным приставом-исполнителем наложен арест в рамках исполнительного производства, возбужденного в отношении должника. Постановлением Четырнадцатого арбитражного апелляционного суда от 28.06.2022 определение суда первой инстанции оставлено без изменения. Арбитражный суд Северо-Западного округа постановлением от 19.09.2022 указанные судебные акты оставил без изменения. Арбитражный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 в части признания жалобы обоснованной,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обоснованной в части, суды руководствовались положениями статей 20.3 , 60, 213.9 Федерального закона от 26.10.2002 № 127-ФЗ «О несостоятельности (банкротстве)» и исходили из ненадлежащего исполнения финансовым управляющим возложенных на нее Федеральным законом «О несостоятельности (банкротстве)» обязанностей, что нарушает права и законные интересы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АОК Банк "Пойдем" (подробнее) Арбитражный суд Северо-Западного округа (подробнее) Ф/У Жемчужиной Е.Г. Полторанина И.В. (подробнее) Четырнадцатый арбитражный апелляционный суд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