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«Синтез-Ресурс» обратилось в Арбитражный суд города Москвы с заявлением о признании Кузьминского О.И. несостоятельным (банкротом). Определением Арбитражного суда города Москвы от 28.04.2022 заявление признано обоснованным, в отношении должника введена процедура реструктуризации долгов, в удовлетворении заявления в части введения в отношении должника процедуры реализации имущества гражданина отказано, финансовым управляющим имуществом должника утвержден Рыбалкин Антон Вадимович, требование ООО «Синтез-Ресурс» в размере 3 141 027 рублей 57 копеек признано обоснованным и включено в третью очередь реестра требований кредиторов должника. Постановлением Девятого арбитражного апелляционного суда от 23.06.2022 определение суда первой инстанции оставлено без изменения. Арбитражный суд Московского округа постановлением от 29.08.2022 указанные судебные акты оставил без изменения. Кузьминский О.И.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обоснованным, суды руководствовались положениями статей 213.5, 213.6 Федерального закона от 26.10.2002 № 127-ФЗ «О несостоятельности (банкротстве)» и исходили из того, что требование кредитора составляет более пятисот тысяч рублей и у должника имеются признаки неплатежеспособности. При утверждении финансового управляющего судами установлено, что кандидатура арбитражного управляющего соответствует требованиям статей 20, 20.2 Федерального закона «О несостоятельности (банкротстве)», при этом не доказаны его заинтересованность и аффилированность по отношению к кредитору.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