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ФИО1 в Арбитражный суд Кемеровской области обратился должник с заявлением об исключении из конкурсной массы ежемесячно получаемой социальной пенсии в сумме 16 590 рублей 27 копеек, начиная с 19.08.2021 и до окончания процедуры банкротства; возложении на финансового управляющего ФИО2 обязанности направлять каждый месяц в дополнительный офис ПАО «Сбербанк России» разрешение на ежемесячное получение должником лично со своего счета социальной пенсии в указанной сумме. Определением Арбитражного суда Кемеровской области от 28.12.2021, оставленным без изменения постановлением Седьмого арбитражного апелляционного суда от 08.04.2022, заявление удовлетворено частично; из конкурсной массы должника исключены денежные средства в размере прожиточного минимума в сумме 9 147 рублей ежемесячно, начиная с 19.08.2021 и до окончания процедуры реализации имущества. Арбитражный суд Западно-Сибирского округа постановлением от 16.08.2022 указанные судебные акты изменил, исключив из конкурсной массы должника 14 192 рублей 70 копеек ежемесячно, начиная с 15.08.2022 до окончания процедуры реализации имущества. ФИО1 обратился в Судебную коллегию Верховного Суда Российской Федерации с кассационной жалобой на постановление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 не установлено. Разрешая спор, суд кассационной инстанции руководствовался статьей 446 Гражданского процессуального кодекса Российской Федерации, статьей 213.25 Федерального закона от 26.10.2002 № 127-ФЗ «О несостоятельности (банкротстве)», разъяснениями, данными в постановлениях Пленума Верховного Суда Российской Федерации от 25.12.2018 № 48 «О некоторых вопросах, связанных с особенностями формирования и распределения конкурсной массы в делах о банкротстве граждан» и от 13.10.2015 № 45 «О некоторых вопросах, связанных с введением в действие процедур, применяемых в делах о несостоятельности (банкротстве) граждан», и исходил из необходимости, в целях текущего поддержания минимально необходимого уровня жизни должника в период проведения процедуры банкротства, исключения из конкурсной массы денежных средств в размере, превышающем прожиточный минимум на стоимость лекарственных средств.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АССОЦИАЦИЯ АРБИТРАЖНЫХ УПРАВЛЯЮЩИХ "СИБИРСКИЙ ЦЕНТР ЭКСПЕРТОВ АНТИКРИЗИСНОГО УПРАВЛЕНИЯ" (подробнее) ООО "Спектр-А"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