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6 декабря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несостоятельности (банкротстве) ИП ФИО2 в Арбитражный суд города Москвы обратился финансовый управляющий ФИО3 с заявлением о признании недействительными договора займа от 01.12.2013 на сумму 405 000 долларов США и кредитного договора от 15.12.2014 на сумму 461 000 долларов США, заключенных между должником и ФИО4, и применении последствий недействительности сделок. Определением Арбитражного суда города Москвы от 24.11.2020, оставленным без изменения постановлением Девятого арбитражного апелляционного суда от 15.02.2021, в удовлетворении заявления отказано. Арбитражный суд Московского округа постановлением от 13.05.2021 указанные судебные акты отменил и направил обособленный спор на новое рассмотрение в Арбитражный суд города Москвы. При новом рассмотрении спора определением Арбитражного суда города Москвы от 21.03.2022 в удовлетворении заявления отказано. Постановлением Девятого арбитражного апелляционного суда от 08.07.2022 определение суда первой инстанции отменено; спорные сделки признаны недействительными; применены последствия недействительности взаимосвязанных сделок в виде возвращения сторон в положение, существовавшее до совершения указанных сделок. Арбитражный суд Московского округа постановлением от 03.10.2022 постановление суда апелляционной инстанции оставил без изменения. ФИО1 обратился в Судебную коллегию по экономическим спорам Верховного Суда Российской Федерации с кассационной жалобой на постановления суда апелляционной инстанции и окружного суда,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не установлено. Признавая сделки недействительными, суды апелляционной и кассационной инстанций руководствовались положениями статей 10 , 170 Гражданского кодекса Российской Федерации и исходили из доказанности мнимости вышеуказанных договоров, ввиду отсутствия намерения на их совершение и исполнение, и единственной цели сделок – создание искусственной задолженности в деле о банкротстве.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 Суд: Верховный Суд РФ (подробнее) Истцы: ГОСУДАРСТВЕННОЕ БЮДЖЕТНОЕ УЧРЕЖДЕНИЕ ГОРОДА МОСКВЫ "ЖИЛИЩНИК БАСМАННОГО РАЙОНА" (подробнее) ИФНС РФ №4 по г. Москве (подробнее) ООО "Эос" (подробнее) Иные лица: ООО "НИК оценка" (подробнее) УФНС РОССИИ ПО Г. МОСКВЕ, ИНСПЕКЦИЯ №6 (подробнее) Судьи дела: Зарубина Е.Н. (судья) Судебная практика по: Злоупотребление правом Судебная практика по применению нормы ст. 10 ГК РФ Признание договора купли продажи недействительным Судебная практика по применению норм ст. 454, 168, 170, 177, 179 ГК РФ Мнимые сделки Судебная практика по применению нормы ст. 170 ГК РФ Притворная сделка Судебная практика по применению нормы ст. 170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