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Закирова А.Ш. в Арбитражный суд Республики Татарстан обратился финансовый управляющий Гаязов Э.М. с заявлением об истребовании ключей, документов на автомобиль и взыскании судебной неустойки. Определением Арбитражного суда Республики Татарстан от 28.02.2022, оставленным без изменения постановлением Одиннадцатого арбитражного апелляционного суда от 02.06.2022 и постановлением Арбитражного суда Поволжского округа от 25.08.2022, заявление финансового управляющего удовлетворено, на Закирову В.Р. возложена обязанность передать финансовому управляющему комплект ключей, брелок от сигнализации, паспорт транспортного средства, свидетельство о регистрации транспортного средства; с Закировой В.Р. взыскана судебная неустойка в размере 500 рублей за каждый день неисполнения определения, начиная с даты вступления его в законную силу до момента его фактического исполнения, но не более 500 000 рублей. 2 Закирова В.Р.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финансового управляющего, суды руководствовались положениями статей 60, 213.25 Федерального закона от 26.10.2002 № 127-ФЗ «О несостоятельности (банкротстве)», статьями 308.1, 308.3, 330 Гражданского кодекса Российской Федерации, пунктами 28, 31, 32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и исходили из того, что спорный автомобиль был приобретен в браке, изъят в ходе исполнительного производства и передан финансовому управляющему без необходимых средств и правоустанавливающих документов, взыскав судебную неустойку в целях побуждения к своевременному исполнению обязательства в натуре.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