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«Блеск-Сервис»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Заместитель прокурора Московской области (подробнее) ООО "Р-сервис" (подробнее) Управление Федеральной антимонопольной службы по Московской области (подробнее) Ответчики: АДМИНИСТРАЦИЯ ГОРОДСКОГО ОКРУГА КОРОЛЁВ МОСКОВСКОЙ ОБЛАСТИ (подробнее) ООО "Блеск-Сервис"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