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Шаповалова А.П. в Арбитражный суд Красноярского края обратился Былинкин Н.А. с заявлением о признании недействительными заключенных между должником и ООО «ЭвенкияЭнерго-Байкит» договоров займа от 04.06.2018 № 06/01 на сумму 10 000 000 рублей; от 18.06.2018 № 06/02 на сумму 5 015 000 рублей; от 18.06.2018 № 06/03 на сумму 572 000 рублей; от 26.06.2018 № 06/04 на сумму 1 740 000 рублей; применении последствий недействительности сделок в виде обязания общества вернуть должнику денежные средства в размере 17 327 000 рублей. Определением Арбитражного суда Красноярского края от 28.02.2022, оставленным без изменения постановлением Третьего арбитражного апелляционного суда от 13.05.2022 и постановлением Арбитражного суда Восточно-Сибирского округа от 09.08.2022, заявление удовлетворено. ООО «ЭвенкияЭнерго-Байкит» в лице конкурсного управляющего Рождественского С.Л. обратилось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исходили из доказанности заявителем наличия совокупности обстоятельств, необходимой для признания спорных сделок недействительными на основании пункта 2 статьи 61.2 Федерального закона от 26.10.2002 № 127-ФЗ «О несостоятельности (банкротстве)», как совершенных в период неплатежеспособности должника, аффилированными лицами, с целью причинения вреда кредиторам, признав не пропущенным срок исковой давности.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актов, установленные абзацем 2 части 3 статьи 291.6 Арбитражного процессуального кодекса Российской Федерации, оснований для рассмотрения ходатайства о приостановлении исполнения судебных актов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