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«Дирекция единого заказчика г.о. Солнечногорск»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