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«АСК-Холод» обратилось в Арбитражный суд Новосибирской области с иском о взыскании с ООО «Базальт» 51 563 рублей 34 копеек ущерба, причиненного повреждением груза, и судебных расходов на оплату услуг представителя в сумме 5 000 рублей. Решением Арбитражного суда Новосибирской области от 13.10.2021 иск удовлетворен полностью, а также взысканы судебные расходы на оплату услуг представителя в сумме 5 000 рублей. ООО «АСК-Холод» обратилось в Арбитражный суд Новосибирской области суд с заявлением о взыскании с ООО «Базальт» судебных расходов по оплате юридических услуг представителя в сумме 25 000 рублей. Определением Арбитражного суда Новосибирской области от 12.03.2022 производство по заявлению о возмещении судебных расходов прекращено. Постановлением Седьмого арбитражного апелляционного суда от 12.05.2022 определение суда первой инстанции оставлено без изменения. Арбитражный суд Западно-Сибирского округа постановлением от 04.08.2022 указанные судебные акты оставил без изменения. ООО «АСК-Холод»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Прекращая производство по заявлению, суды, руководствуясь статьями 110, 112, 150 Арбитражного процессуального кодекса Российской Федерации, разъяснениями, изложенными в пунктах 28, 29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исходили из того, что вопрос о распределении судебных расходов на оплату услуг представителя, понесенных при рассмотрении дела в суде первой инстанции, разрешен в судебном порядке, общество не воспользовалось правом на изменение размера взыскиваемых расходов до рассмотрения спора по существу и фактически повторно обратилось за взысканием судебных издержек; представление новых доказательств, обосновывающих состав и размер понесенных судебных издержек, о которых не заявлялось первоначально, не может служить основанием для многократного рассмотрения судом вопроса об их возмещении.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