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Республике Татарстан (далее – уполномоченный орган) обратилось в суд с жалобой на действия (бездействие) бывшего конкурсного управляющего должником Курочкина А.А. Определением Арбитражного суда Республики Татарстан от 29.07.2021 в удовлетворении жалобы отказано. Постановлением Одиннадцатого арбитражного апелляционного суда от 23.05.2022, оставленным без изменения постановлением Арбитражного суда Поволжского округа от 20.09.2022, данное определение отменено в части отказа в удовлетворении жалобы на действия (бездействие) конкурсного управляющего Курочкина А.А., выразившиеся в необращении последним в разумные сроки с ходатайством о принятии обеспечительных мер, ограничивающих распоряжение имуществом должника, что привело к его выбытию из конкурсной массы и заключении договора от 06.06.2017 с обществом с ограниченной ответственностью «Фемида» (далее – специалист) о предоставлении рабочего места; в отмененной части принят новый судебный акт о признании незаконными названных действий (бездействия).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и частично удовлетворяя жалобу уполномоченного органа, суды апелляционной инстанции и округа, руководствуясь статьями 20.3, 20.7, 60, Федерального закона от 26.10.2002 № 127-ФЗ «О несостоятельности (банкротстве)», исходили из недоказанности наличия объективных препятствий для подачи заявителем в разумные сроки ходатайства о принятии обеспечительных мер в целях сохранения отчуждённого по сделке имущества должника, а также необоснованности несения расходов на привлечённого специалиста в процедуре конкурсного производства.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Курочкину Андрею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