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«Наш комфорт»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"Наш комфорт" (подробнее) Ответчики: Государственная Жилищная инспекция Тюменской области (подробнее) Иные лица: 8 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