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«Гранд-С»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"СмартКомплекс" (подробнее) Ответчики: ООО "Гранд-С"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