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обратилась в суд с заявлением о признании недействительным договора купли-продажи от 13.03.2019 № 18, заключенного между должником и обществом с ограниченной ответственностью «СтройДорСервис» (далее – общество), применении последствия его недействительности в виде возврата асфальтового завода АМР1500-Е (производительность 90-120 тонн/час, мощность 380 В/150 ГЦ (далее – асфальтовый завод) в конкурсную массу должника. Определением Арбитражного суда Хабаровского края от 14.12.2021, оставленным без изменения постановлением Шестого арбитражного апелляционного суда от 22.02.2022, заявление удовлетворено. Постановлением Арбитражного суда Дальневосточного округа от 20.05.2022 данные судебные акты отменены, в удовлетворении заявления отказано. В кассационной жалобе, поданной в Верховный Суд Российской Федерации, заявитель просит отменить принятые по спору судебные акты и направить дело на новое рассмотрение в суд первой инстанции. 23.09.2022 материалы дела № А73-9036/2019 были истребованы в Арбитражном суде Хабаровского края.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материалов дела и доводов кассационной жалобы таких оснований не установлено. Отменяя принятые по спору судебные акты и отказывая в удовлетворении заявления, суд округа, руководствуясь пунктами 1 и 2 статьи 61.2 Федерального закона от 26.10.2002 № 127-ФЗ «О несостоятельности (банкротстве)», исходя из конкретных фактических обстоятельств и характеристик оспоренной заявителем сделки, технических параметров, состояния и функциональных (эксплуатационных) свойств отчуждённого по ней асфальтового завода, не установил оснований для признания её недействительной.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Существенных нарушений норм материального и (или) норм процессуального права, которые бы повлияли на исход судебного разбирательства,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Кроме того, в просительной части кассационной жалобы заявитель просит отменить определение Арбитражного суда Хабаровского края от 14.12.2021, постановление Шестого арбитражного апелляционного суда от 22.02.2022. Вместе с тем, производство по жалобе в части обжалования данных судебных актов подлежит прекращению применительно к пункту 1 части 1 статьи 150 Арбитражного процессуального кодекса Российской Федерации, поскольку жалоба в данной части противоречит правилам, установленным частью 1 статьи 291.1 Арбитражного процессуального кодекса Российской Федерации, ввиду отмены обжалуемых судебных актов вступившим в силу постановлением суда округа от 20.05.2022.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открытым акционерным обществом «Дальстроймеханизация» Карлсон Екатерине Эдуардовне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Арбитражного суда Дальневосточного округа от 20.05.2022 по делу № А73-9036/2019. Производство по кассационной жалобе конкурсного управляющего открытым акционерным обществом «Дальстроймеханизация» Карлсон Екатерины Эдуардовны в части обжалования определения Арбитражного суда Хабаровского края от 14.12.2021 и постановления Шестого арбитражного апелляционного суда от 22.02.2022 по тому же делу прекратить.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