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силу статьи 102 Арбитражного процессуального кодекса Российской Федерации (далее - АПК РФ)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В постановлении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разъяснено, что в ходатайстве об отсрочке или рассрочке уплаты государственной пошлины должны быть приведены соответствующие обоснования с приложением документов, 2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подаче искового заявления (заявления), апелляционной или кассационной жалобы.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Ходатайство об отсрочке или рассрочке уплаты государственной пошлины, уменьшении ее размера может быть удовлетворено арбитражным судом только в тех случаях, когда представленные документы свидетельствуют об отсутствии на банковских счетах денежных средств в размере, необходимом для уплаты государственной пошлины. При отсутствии таких документов в удовлетворении ходатайства должно быть отказано. Ассоциация, заявляя ходатайство об отсрочке уплаты государственной пошлины, доказательств, свидетельствующих об отсутствии у нее возможности уплатить пошлину в установленном законом размере, не представила, в связи с чем данное ходатайство удовлетворению не подлежит. Поскольку в удовлетворении ходатайства об отсрочке уплаты государственной пошлины отказано, кассационная жалоба подлежит возвращению без рассмотрения по существу на основании статьи 291.5 АПК РФ. Руководствуясь статьями 184, 291.2,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ассоциации «Саморегулируемая организация арбитражных управляющих «Меркурий» в удовлетворении ходатайства об отсрочке уплаты государственной пошлины. Кассационную жалобу ассоциации «Саморегулируемая организация арбитражных управляющих «Меркурий» на решение Арбитражного суда города Москвы от 04.03.2022, постановление Девятого арбитражного апелляционного суда от 01.06.2022 и постановление Арбитражного суда Московского округа от 12.09.2022 по делу № А40-1178/2022 возвратить заявителю.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