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«Специализированные строительные машины»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СПЕЦИАЛИЗИРОВАННЫЕ СТРОИТЕЛЬНЫЕ МАШИНЫ (подробнее) Ответчики: Инспекция Федеральной налоговой службы по г. Сургуту Ханты-Мансийского автономного округа - Югры (подробнее) Иные лица: Управление Федеральной налоговой службы по Ханты-Мансийскому автономному округу - Югре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