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«Владивостокский морской терминал» обратилось в Арбитражный суд Приморского края с заявлением к Владивостокской таможне (далее – таможенный орган) о признании незаконным и отмене постановления от 16.03.2021 по делу об административном правонарушении № 10702000-359/2021 о привлечении к административной ответственности, предусмотренной статьей 16.15 Кодекса Российской Федерации об административных правонарушениях (далее – КоАП РФ). Решением Арбитражного суда Приморского края от 21.10.2021, оставленным без изменения постановлением Пятого арбитражного апелляционного суда от 15.12.2021, обществу отказано в удовлетворении заявления. Арбитражный суд Дальневосточного округа постановлением от 20.04.2022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16.08.2022 были истребованы материалы дела из Арбитражного суда Приморского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 ходе осуществления таможенного контроля в форме проверки документов и сведений, указанных в отчете по форме ДО-1 таможенным органом установлено, что 03.10.2020 общество представило в таможенный орган отчеты по форме ДО-1 в количестве 340 штук, содержащие недостоверные сведения о дате выгрузки судовой партии груза, прибывшего на судне «Мирей» и помещенного в ПЗТК общества 03.10.2020, а именно во всех отчетах вместо правильной даты 03.10.2020 указана дата 01.10.2020. По факту выявленных нарушений таможенный орган возбудил дело об административном правонарушении № 10702000-359/2021 и 15.02.2021 составил протокол об административном правонарушении, предусмотренном статьей 16.15 КоАП РФ. По результатам рассмотрения материалов дела об административном правонарушении № 10702000-359/2021 таможенный орган 16.03.2021 вынес постановление, согласно которому общество признано виновным в совершении 340 административных правонарушений, ответственность за которые установлена статьей 16.15 КоАП РФ, и обществу назначено наказание в виде административного штрафа в размере 6 000 рублей за каждое нарушение, общая сумма штрафа составила 2 040 000 рублей. Не согласившись с указанным постановлением таможенного органа, общество оспорило его в арбитражном суде. Согласно статье 16.15 КоАП РФ непредставление или нарушение срока представления в таможенный орган отчетности в случаях, предусмотренных таможенным законодательством Таможенного союза и (или) законодательством Российской Федерации о таможенном деле, либо представление отчетности, содержащей недостоверные сведения, - влечет предупреждение или наложение административного штрафа на должностных лиц в размере от пятисот до пяти тысяч рублей; на юридических лиц - от пяти тысяч до тридцати тысяч рублей. Рассматривая настоящий спор, признав доказанным факт представления обществом в таможенный орган отчетов по форме ДО-1 в количестве 340 штук, содержащих недостоверные сведения о дате поступления товара, прибывшего на борту судна «Мирей» и помещенного в ПЗТК общества (указано 01.10.2020, вместо верной даты 03.10.2020), суды пришли к выводу о наличии в действиях общества 340 составов правонарушений, ответственность за которые установлена статьей 16.15 КоАП РФ, поскольку каждая из форм отчетности носит самостоятельный характер и направлена на получение таможенным органом актуальной информации о товарах. На основании изложенного, суды признали правомерным оспариваемое постановление таможенного органа и отказали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положения КоАП РФ, а также разъяснения, содержащиеся в пункте 10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предусматривают возможность составления одного протокола об административном правонарушении по нескольким правонарушениям и вынесения одного постановления о привлечении к административной ответственности в случае, когда такие правонарушения выявлены в рамках проведения одной проверки. При этом в таком случае КоАП РФ предусматривает и определенный порядок назначения наказания. В рассматриваемом случае, по мнению общества, таможенным органом допущены существенные нарушения при производстве по делу об административном правонарушении, поскольку, привлекая общество к административной ответственности за совершение 340 самостоятельных правонарушений, предусмотренных одной статьей КоАП РФ, таможенный орган составил один протокол об административном правонарушении и вынес одно постановление о привлечении общества к административной ответственности за совершение 340 самостоятельных административных правонарушений. При этом КоАП РФ не предусматривает в таком случае возможность назначения наказания путем суммирования размеров административных штрафов за каждое совершенное правонарушение.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«Владивостокский морской терминал»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"Владивостокский морской терминал" (подробнее) Ответчики: Владивостокская таможня (подробнее) Иные лица: Арбитражный суд Дальневосточного округа (подробнее) Верховный Суд Российской Федерации (подробнее) Судьи дела: Першутов А.Г. (судья) Последние документы по делу: Определение от 20 апреля 2023 г. по делу № А51-5046/2021 Резолютивная часть определения от 9 ноября 2022 г. по делу № А51-5046/2021 Определение от 8 ноября 2022 г. по делу № А51-5046/2021 Определение от 3 октября 2022 г. по делу № А51-5046/2021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