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28.01.2022, оставленным без изменения постановлением Восьмого арбитражного апелляционного суда от 18.04.2022 и постановлением Арбитражного суда Западно-Сибирского округа от 04.08.2022, процедура реализации имущества гражданина ФИО1 завершена, к должнику применено правило об освобождении от дальнейшего исполнения требований кредиторов, в том числе не заявленных при введении процедуры реализации имущества гражданина. ОАО «Сибнефтебанк» обратилось в Судебную коллегию Верховного Суда Российской Федерации с кассационной жалобой на принятые судебные акты в части освобождения должника от исполнения обязательств перед кредитором,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Банк "Финансовая Корпорация Открытие" (подробнее) Иные лица: 8ААС (подробнее) Арбитражный суд Западно-Сибирского округа (подробнее) Восьмой арбитражный апелляционный суд (подробнее) ИП Степанов Егор Александрович (подробнее) ОАО "Акционерный Сибирский нефтяной банк" (подробнее) Управление Росреестра по Тюменской области Муниципальный отдел по г.Тобольску, Тобольскому и Вагайскому району (подробнее) Управление социальной защиты населения города Тобольска (подробнее) Управление Федеральной службы государственной регистрации,кадастра и картографии по Краснодарскому краю (подробнее) ф/у Савина Е. М. Насыров Р. З.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