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ноября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Калужской области от 09.02.2022, оставленным без изменения постановлением Двадцатого арбитражного апелляционного суда от 05.05.2022 и постановлением Арбитражного суда Центрального округа от 29.07.2022, завершена процедура реализации имущества должника и к должнику применены положения статьи 213.28 Федерального закона от 26.10.2002 № 127-ФЗ «О несостоятельности (банкротстве)» об освобождении от обязательств, с учетом сохранения силы незаявленных требований кредиторов, предусмотренных пунктами 5 и 6 статьи 213.28 Закона о банкротстве, за исключением обязательств перед ПАО «Сбербанк России» в размере 1 033 852 рублей 13 копеек. Столярова (Французова) А.А. обратилась в Судебную коллегию Верховного Суда Российской Федерации с кассационной жалобой на принятые судебные акты в части неприменения правила об освобождении от обязательств перед кредитором,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2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Оценив представленные доказательства по правилам статьи 71 Арбитражного процессуального кодекса Российской Федерации, руководствуясь статьей 213.28 Федерального закона от 26.10.2002 № 127-ФЗ «О несостоятельности (банкротстве)», разъяснениями, изложенными в постановлении Пленума Верховного Суда Российской Федерации от 13.10.2015 № 45 «О некоторых вопросах, связанных с введением в действие процедур, применяемых в делах о несостоятельности (банкротстве) граждан», суды пришли к выводу о недоказанности наличия обстоятельств, позволяющих признать должника добросовестным и освободить его от исполнения обязательств перед ПАО «Сбербанк России».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