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Дробязко Елена Васильевна (далее – Предприниматель) обратилась в Арбитражный суд Республики Башкортостан с иском к открытому акционерному обществу Управление жилищного хозяйства Советского района городского округа город Уфа Республики Башкортостан (далее – Общество), государственному унитарному предприятию Республики Башкортостан «Уфаводоканал» (далее – Предприятие), Администрации городского округа город Уфа Республики Башкортостан (далее – Администрация) о взыскании 532 639 рублей в счет возмещения ущерба, причиненного затоплением, 1 917 рублей 35 копеек процентов за пользование чужими денежными средствами с продолжением их начисления с 29.09.2020 по день фактической уплаты долга и 10 000 рублей в возмещение расходов на оплату оценки ущерба.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«Комсомольский». 2 Решением Арбитражного суда Республики Башкортостан от 29.09.2021, оставленным без изменения постановлением Восемнадцатого арбитражного апелляционного суда от 03.03.2022 и постановлением Арбитражного суда Уральского округа от 19.07.2022, требования удовлетворены частично: с Предприятия в пользу Предпринимателя взыскано 532 639 рублей ущерба, проценты за пользование чужими денежными средствами с даты вступления в законную силу решения суда по настоящему делу по день фактического исполнения обязательства, 10 000 рублей расходов на проведение оценки. В удовлетворении остальной части исковых требований к Предприятию, а также в удовлетворении исковых требований к Обществу и Администрации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пришли к ошибочному выводу о том, что сети водоснабжения многоквартирного дома по адресу: г. Уфа, проспект Октября, 14/1, не входят в состав общего имущества данного дома.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Предприниматель является собственником помещения, расположенного по адресу: Республика Башкортостан, г. Уфа, Советский район, проспект Октября, № 14; 20.04.2020 произошло затопление указанного помещения. Согласно акту осмотра от 21.04.2020 причиной протечки воды и затопления нежилых помещений является прорыв транзитного трубопровода холодного водоснабжения, проходящего в подвале жилого дома № 14/1 по проспекту Октября г. Уфы. Управляющей организацией домов № 14, 14/1 по проспекту Октября, г. Уфы, является Общество. Предпринимателем 21.08.2020 в адрес ответчиков направлены претензии с требованием возместить причиненный ущерб, которые оставлены без удовлетворения, что послужило основанием для обращения истца в арбитражный суд с соответствующими требованиями. 3 Исследовав и оценив по правилам статьи 71 АПК РФ представленные доказательства, в том числе экспертное заключение, руководствуясь статьями 15, 395, 1064, 1082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Правилами содержания общего имущества в многоквартирном доме, утвержденными постановлением Правительства Российской Федерации от 13.08.2006 № 491, суды частично удовлетворили требования, взыскали с Предприятия причиненный ущерб, установив, что трубопровод является транзитным и относится к коммунальным сетям района, находящимися на содержании ресурсоснабжающей организации-Предприятия, именно последний допустил ненадлежащее содержание транзитного трубопровода холодного водоснабжения. Вывод судов о том, что трубопровод является транзитным и не относится к общему имуществу, дома сделан судами на основании содержания акта от 21.04.2020, составленного обслуживающей организацией общество «Комсомольский» и обществом «УЖКХ Советского района ГО г.Уфа РБ», передаточного акта от 27.07.2020 №17, схемы расположения домов и коммуникаций. Суды удовлетворили требования о взыскании процентов только с момента вступления в законную силу судебного акта по настоящему делу до момента фактического исполнения обязательств по оплате суммы долга.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20.09.2022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С учетом изложенного и руководствуясь статьями 102, 110, 291.6 Арбитражного процессуального кодекса Российской Федерации и статьями 333.21,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унитарного предприятия Республики Башкортостан «Уфаводоканал» для рассмотрения в 4 судебном заседании Судебной коллегии по экономическим спорам Верховного Суда Российской Федерации. Взыскать с государственного унитарного предприятия Республики Башкортостан «Уфаводоканал» в доход федерального бюджета 3 000 (три тысячи) рублей госпошлины за подачу кассационной жалобы. Арбитражному суду Республики Башкортостан выдать исполнительный лист.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