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общество с ограниченной ответственностью «РМНТК-Термические Системы» обратилось в Арбитражный суд Краснодарского края с заявлением о включении требования в реестр требований кредиторов должника в размере 60 000 000 рублей. Определением Арбитражного суда Краснодарского края от 29.01.2021 в удовлетворении заявления отказано. Постановлением Пятнадцатого арбитражного апелляционного суда от 04.04.2021 определение суда первой инстанции отменено; требование ООО «РМНТК-Термические Системы» в сумме 60 000 000 рублей признано обоснованным и подлежащим удовлетворению за счет оставшегося после удовлетворения требований кредиторов, включенных в реестр требований кредиторов, имущества должника. Арбитражный суд Северо-Кавказского округа постановлением от 07.06.2021 постановление суда апелляционной инстанции оставил без изменения. Общество с ограниченной ответственностью «СБК СОЮЗ»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16, 71, 100, 142,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пунктах 24 и 25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установил, что предоставление займа осуществлено в безналичной форме, размер задолженности подтвержден и, учитывая, что требование предъявлено после закрытия реестра требований кредиторов должника, признал его подлежащим удовлетворению за счет оставшегося после удовлетворения требований кредиторов, включенных в реестр требований кредиторов, имущества должника.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При оценке приведенных в жалобе доводов суд принимает во внимание, что заявитель, вопреки требованиям процессуального законодательства, не обосновал, каким образом обжалуемые судебные акты непосредственно затрагивают его права и законные интересы как кредитора третьей очереди, учитывая, что спорное требование подлежит удовлетворению за счет имущества должника, оставшегося после удовлетворения требований кредиторов, включенных в реестр требований кредиторов должника.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«СБК СОЮЗ»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КБ "Кубань Кредит" (подробнее) ООО "Автосбыт" (подробнее) ООО "РМНТК-Термические системы" (подробнее) ООО "СБК СОЮЗ" (подробнее) ООО "Энтерус Групп" (подробнее) ПАО "Сбербанк России" в лице Краснодарского отделения №8619 (подробнее) Управление Роспотребнадзора по КК (подробнее) Ответчики: Демьяченко А. О. в лице ФУ Коптиевской Е. Б. (подробнее) Иные лица: АССОЦИАЦИЯ ЕВРОСИБИРСКАЯ САМОРЕГУЛИРУЕМАЯ ОРГАНИЗАЦИЯ АРБИТРАЖНЫХ УПРАВЛЯЮЩИХ (подробнее) Ассоциация СРО "ЦААУ" - Ассоциация арбитражных управляющих саморегулируемая организация "Центральное агентство арбитражных управляющих" (подробнее) МИФНС №16 (подробнее) Судьи дела: Зарубина Е.Н. (судья) (подробнее) Последние документы по делу: Определение от 9 ноября 2022 г. по делу № А32-37494/2019 Определение от 27 сентября 2021 г. по делу № А32-37494/2019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