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- ИП ФИО1, предприниматель) обратилась в арбитражный суд с заявлением (с учетом уточнения требований, принятых судом в порядке, определенном статьи 49 Арбитражного процессуального кодекса Российской Федерации) о признании недействительным постановления Администрации города Ялты Республики Крым (далее - Администрация) N 354-п от 27.01.2017 об отказе в завершении оформлении права аренды земельного участка площадью 11 кв. м, расположенного по ул. Западная, 22Д, г. Алупка г. Ялты Республики Крым. К участию в деле привлечены Департамент имущественных и земельных отношений администрации города Ялты Республики Крым, ООО "Грифон". Решением Арбитражного суда Республики Крым от 05.04.2018, оставленным без изменения постановлением Двадцать первого арбитражного апелляционного суда от 09.06.2018 и постановлением Арбитражного суда Центрального округа от 16.08.2018, в удовлетворении заявленных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права, дело направить на новое рассмотрение в арбитражный суд Республики Крым. В обоснование доводов жалобы заявитель указывает, что суды пришли е необоснованным выводам , что оформление права собственности на торговый павильон произведено без предоставления земельного участка для строительства объекта недвижимого имущества; павильон установлен без фундамента. Фактически нежилое здание торгового павильона литера «Д» имеет бетонный фундамент, что подтверждается данными технического паспорта нежилого здания торгового павильона литера «Д», изготовленного по состоянию на 21.06.2010. В соответствии со статьей 13 Закона Республики Крым №38-ЗРК «Об особенностях регулирования имущественных и земельных отношений на территории Республики Крым» завершение оформления права ( в том числе права на аренду) на земельные участки, начатое до принятия Федерального конституционного закона, осуществляется на основании: Действующих решений органа местного самоуправления, органа исполнительной власти о разрешении на разработку документации по землеустройству, принятых до 21 марта 2014 года. Предоставление земельных участков, указанных в части 1 настоящей статьи, осуществляется без проведения торгов и предварительного согласования места размещения объекта, на следующих условиях: 1) бесплатно – в собственность гражданам Российской Федерации, а также юридическим лицам, указанным в частях 2 и 3 статьи 3 настоящего Закона; 2) за плату- в собственность юридическим лицам, иностранным гражданам, лицам без гражданства, иностранным юридическим лицам; 3) в аренду- лицам, указанным в пункте 2 и 3 настоящей статьи ,если данные лица отказались от покупки земельного участка. Законом предусмотрен исключительный перечень оснований для отказа в предоставлении земельного участка в порядке, установленной настоящей статьей: -предоставление земельного участка из земель лесного фонда и земель особо охраняемых территорий и объектов; -несоответствие места расположения объекта градостроительной документации, документации пол планировке территории (в случае предоставления земельного участка для строительства). Отказ в разрешении оформить в аренду земельный участок мотивирован ссылкой Администрации г.Ялты на положения пункта 1 статьи 39.36 Земельного кодекса Российской Федерации, согласно которого размещение нестационарных торговых объектов на землях или земельных участках, находящихся в муниципальной собственности, осуществляется на основании схемы размещения нестационарных торговых объектов в соответствии с Федеральным законом от 28.12.2009 №381-ФКЗ «Об основах государственного регулирования торговой деятельности в Российской Федерации». Решение Алупкинского городского совета 48-й внеочередной сессии 5-го созыва №13\14 принято 22 сентября 2010.Указанным решением ИП ФИО1 разрешено выполнить проект землеустройства для предоставления в аренду земельного участка ориентировочной площадью 0,0011 га, расположенного по адресу: г.Алупка,ул.Западная.д.22д, лит. «Д» для обслуживания нежилого здания (торгового павильона). Пунктом 6 Решения 1-й сессии 1 созыва Ялтинского городского совета Республики Крым №8 от 29.09.2014 «О ликвидации Алупкинского городского совета» принято считать Ялтинский городской совет первого созыва правопреемником прав и обязанностей органов местного самоуправления, действовавших на момент проведения выборов 14 сентября 2014 на территориях, которые отнесены к территориям вновь образованного муниципального образования городской округ Ялта. Судами не исследованы доказательства, на основании которых Администрацией города Ялты при подготовке постановлений об отказе ИП ФИО1 в оформлении договора аренды земельного участка сделан вывод о том, что принадлежащее на праве собственности ИП ФИО1 нежилое здание павильона лит. «Д»,расположенного: &lt;...&gt;, не является капитальным строением. Судебная экспертиза по делу не проводилась. Суды ошибочно установили наличие правового интереса у ООО «Грифон» к предмету спора, поскольку государственный акт на право постоянного пользования земельным участком, предоставленный указанным лицом, не может являться надлежащим доказательством наличия права, поскольку решением №22 47 сессии Алупкинского городского совета от 20.08.2010 «О рассмотрении вопроса о продлении договор аренды земельного участка ООО «Грифон» последнему отказано в продлении договора аренды земельного участка площадью 0,1895 га, расположенного по адресу :&lt;...&gt; ( в районе дома №22) в связи с существующим правом собственности на торговые объекты физических лиц.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25.08.2015 ИП ФИО1 обратилась в Департамент имущественных и земельных отношений администрации г.Ялты о предоставлении в долгосрочную аренду сроком на 49 лет в порядке завершения оформления прав на земельный участок площадью 11 кв. м, расположенный в &lt;...&gt;, лит. Д, с видом разрешенного использования - рынки, приложив к заявлению решение Алупкинского городского совета от 22.09.2010 N 13/14, ситуационный план, свидетельство о праве собственности на нежилое здание, кадастровые паспорта на земельный участок. Департаментом архитектуры и градостроительства согласовано предоставление земельного участка для размещения торгового павильона. Постановлением главы Администрации от 27.01.2017 N 354-п в предоставлении в аренду в порядке завершения оформления прав на земельный участок общей площадью 11 кв. м с кадастровым N 90:25:090105:447, расположенный в &lt;...&gt;, литера Д, из земель "Земли населенных пунктов", с видом использования "Магазины" ФИО1 отказано на основании пункта 1 статьи 39.36 ЗК РФ. Полагая отказ незаконным, ИП ФИО2 обратилась в арбитражный суд с настоящим заявлением . Оценивая законность отказа, суды обоснованно исходили из следующего. Статья 12.1 Федерального конституционного закона от 21.03.2014 N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 предусматривает возможность определения указанными субъектами Российской Федерации особенностей регулирования возникших ранее (до 21.03.2014) земельных правоотношений. Согласно части 1 статьи 13 Закона Республики Крым от 31.07.2014 N 38-ЗРК "Об особенностях регулирования имущественных и земельных отношений на территории Республики Крым" (далее - Закон N 38-ЗРК) завершение оформления права на земельные участки, начатого до принятия Федерального конституционного закона, осуществляется на основании неисполненных решений органа местного самоуправления, органа исполнительной власти о даче разрешения на разработку документации по землеустройству, принятых с 14 октября 2008 года по 21 марта 2014 года, в соответствии с которыми не утверждена документация по землеустройству. Порядок предоставления земельных участков в соответствии с положениями настоящей статьи определяется Советом министров Республики Крым. Порядок переоформления прав или завершения оформления прав на земельные участки на территории Республики Крым (далее - Порядок N 313) утвержден постановлением Совета Министров Республики Крым от 02.09.2014 N 313. Согласно пункту 4 Порядка завершение оформления прав на земельные участки, начатого до вступления в силу Федерального конституционного закона, осуществляется на основании действующих решений органов местного самоуправления, органов исполнительной власти о разрешении на разработку документации по землеустройству, принятых до 21 марта 2014 года (далее - разрешение на разработку документации). Пунктом 12 Порядка N 313 установлены основания к отказу в удовлетворении заявления о переоформлении или завершении оформления прав на земельный участок- основания, указанные в части шестой статьи 13 Закона №38-ЗРК. Таковыми, в силу названной нормы Закона, являются: 1) наличие оснований, предусмотренных статьей 39.16 Земельного кодекса Российской Федерации; 2) несоответствие месторасположения объекта документации, связанной с осуществлением градостроительной деятельности на территории Республики Крым, утвержденной до 21 марта 2014 года, в случае отсутствия утвержденных документов территориального планирования либо градостроительного зонирования, либо документации по планировке территории. Земельный кодекс Российской Федерации определяет, что правовой режим земельного участка при предоставлении его в аренду различен в зависимости от цели предоставления в аренду. Согласно пункту 1 статьи 39.36 Земельного кодекса Российской Федерации от 25.10.2001 N 136-ФЗ размещение нестационарных торговых объектов на земельных участках, находящихся в муниципальной собственности, осуществляется на основании схемы размещения нестационарных торговых объектов в соответствии с Федеральным законом от 28.12.2009 N 381-ФЗ "Об основах государственного регулирования торговой деятельности в Российской Федерации" (далее - Закон N 381-ФЗ). Судами установлено, что земельный участок площадью 10 кв. м первоначально предоставлялся ИП ФИО1 в субаренду обществом "Грифон" сроком на 5 лет для размещения торгового павильона; по истечению срока субаренды ФИО1 обратилась в орган местного самоуправления с заявлением о даче согласия на разработку проекта отвода земельного участка в долгосрочную аренду для обслуживания существующего с 2002 года торгового павильона и 22.09.2010 такое разрешение дано решением Алупкинского городского совета N 13/14. Рассмотрев вопрос о том, для размещения какого объекта выдавалось разрешение на разработку проекта отвода, суды исследовав доказательства, в том числе инвентарное дело БТИ, и установили, что такое разрешение могло выдаваться только на размещение нестационарного объекта, каковой и был возведен. Суды также приняли во внимание отсутствие проектной документации, акта ввода в эксплуатацию, требующегося для капитальных объектов, что следует из решения исполкома Алупкинского городского совета от 27.07.2010. Отклоняя доводы предпринимателя о том, что возведенный на земельном участке объект представляет собой объект недвижимости, на него зарегистрировано право собственности по законодательству Украины, суды указали, что разрешительные документы не содержали сведений о том, что предоставление земельного участка в аренду обусловлено целями возведения торгового павильона как объекта недвижимости. Учитывая, что после 2010 года изменение разрешительных документов в части целевого использования земельного участка не произошло , суды пришли к обоснованным выводам, что претендовать на оформление арендных отношений в порядке завершения оформления прав для размещения объекта недвижимости ИП ФИО1 не вправе.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Администрация города Ялты Республики Крым (подробнее) ДЕПАРТАМЕНТ АРХИТЕКТУРЫ И ГРАДОСТРОИТЕЛЬСТВА АДМИНИСТРАЦИИ ГОРОДА ЯЛТЫ РЕСПУБЛИКИ КРЫМ (подробнее) Иные лица: Департамент архитектуры и градостроительства администрации г. Ялты Республики Крым (подробнее) Департамент имущественных и земельных отношений администрации города Ялты (подробнее) Департамент имущественных и земельных отношений администрации г. Ялты Республики Крым (подробнее) ООО "Грифон"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