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28.12.2021, оставленным без изменения постановлением Четырнадцатого арбитражного апелляционного суда от 29.03.2022, процедура реализации имущества гражданина завершена, ФИО1 освобожден от дальнейшего исполнения обязательств перед кредиторами, кроме обязательства перед акционерным обществом «Российский Сельскохозяйственный Банк» (далее – банк), основанного на поручительстве должника по обязательствам открытого акционерного общества «Череповецкий молочный комбинат», а также требований иных кредиторов, предусмотренных пунктом 5 статьи 213.28 Федерального закона от 26.10.2002 № 127-ФЗ «О несостоятельности (банкротстве)», требований, о наличии которых кредиторы не знали и не должны были знать к моменту принятия определения о завершении реализации имущества гражданина. Постановлением Арбитражного суда Северо-Западного округа от 28.06.2022 определение и постановление апелляционного суда изменены: ФИО1 освобожден от дальнейшего исполнения требований кредиторов, в том числе не заявленных при введении процедуры реализации имущества гражданина, за исключением требования банка. В кассационной жалобе ФИО1 просит о пересмотре судебных актов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заявителем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"Россельхозбанк" (подробнее) Ассоциация "Саморегулирующая организация арбитражных управляющих "Меркурий" (подробнее) ИП Давыдов Александр Владимирович (подробнее) Межрайонная ИФНС России №12 по Вологодской области (подробнее) ПАО Банк ВТБ (подробнее) ПАО Региональный операционный офис "Череповецкий" филиала ОПЕРУ Банка ВТБ в Санкт-Петербурге (подробнее) Предприниматель Давыдов Александр Владимирович (подробнее) управление Росреестра по Вологодской области (подробнее)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Вологодской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