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и ФИО2 обратились в Верховный Суд Российской Федерации с кассационной жалобой на постановление Шестнадцатого арбитражного апелляционного суда от 31.01.2020 и постановление Арбитражного суда Северо-Кавказского округа от 29.05.2020, одновременно заявив ходатайства о восстановлении пропущенного срока ее подачи и об освобождении от уплаты государственной пошлины за ее рассмотрение.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В обоснование ходатайства о восстановлении пропущенного срока ФИО1 и ФИО2 ссылаются на следующее: первоначально поданная ими в предусмотренный законом срок - 29.07.2020 посредством заполнения формы, размещенной на официальном сайте арбитражного суда в информационно-телекоммуникационной сети «Интернет», кассационная жалоба была отклонена по причине ее направления через личный кабинет иного лица и отсутствия документа, подтверждающего полномочия этого лица на предъявление документов в суд; ФИО2 в период с 05.08.2020 по 10.08.2020 находилась в химиотерапевтическом отделении и нуждалась в уходе, который обеспечивал ФИО1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и ФИО2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АПК РФ . В обоснование ходатайства об освобождении от уплаты государственной пошлины ФИО2 ссылается на то, что является инвалидом первой группы.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подпункту 2 пункта 2 статьи 333.37 Налогового кодекса Российской Федерации от уплаты государственной пошлины по делам, рассматриваемым Верховным Судом Российской Федерации в соответствии с арбитражным процессуальным законодательством Российской Федерации, арбитражными судами, с учетом положений пункта 3 названной статьи, освобождаются истцы - инвалиды I и II группы. Поскольку ФИО2 является инвалидом первой группы, ходатайство об освобождении ее от уплаты государственной пошлины подлежит удовлетворению. Принимая во внимание изложенное и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и ФИО2 о восстановлении пропущенного процессуального срока на подачу кассационной жалобы на постановление Шестнадцатого арбитражного апелляционного суда от 31.01.2020 и постановление Арбитражного суда Северо-Кавказского округа от 29.05.2020 по делу № А63-25584/2018.Удовлетворить ходатайство ФИО2 об освобождении от уплаты государственной пошлины. Освободить ФИО2 от уплаты государственной пошлины. Судья Верховного Суда Российской Федерации И.Л. Грачева Суд: Верховный Суд РФ (подробнее) Ответчики: СПК "Хуторок" (подробнее) Судьи дела: Грачева И.Л. (судья) (подробнее) Последние документы по делу: Резолютивная часть постановления от 26 января 2021 г. по делу № А63-25584/2018 Определение от 17 декабря 2020 г. по делу № А63-25584/2018 Определение от 31 августа 2020 г. по делу № А63-25584/2018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