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судебного акта на основании части 3 статьи 2916 Арбитражного процессуального кодекса Российской Федерации не подлежит удовлетворению.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отказать закрытому акционерному обществу «Форист-Старма»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