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«Кольское предприятие «ЭлектроРадиоАвтоматика»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