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27.12.2021 первоначальное исковое требование ООО «ШИП Энерджи Групп» удовлетворено частично, штрафные санкции снижены до 800 000 рублей, в остальной части в первоначальном иске отказано. Встречный иск ПАО «Россети Ленэнерго» удовлетворен частично: договор № 20-11008 расторгнут, в остальной части встречного иска отказано. Постановлением Тринадцатого арбитражного апелляционного суда от 04.05.2022, оставленным без изменения постановлением Арбитражного суда Северо-Западного округа от 20.06.2022, решение суда первой инстанции от 27.12.2021 изменено, первоначальный иск ООО «ШИП Энерджи Групп» удовлетворен частично, размер неустойки снижен до 100 000 рублей, в остальной части решение суда оставлено без изменения. При рассмотрении дела судами установлен факт ненадлежащего исполнения ООО «ШИП Энерджи Групп» обязательств по договору поставки. Вместе с тем, принимая во внимание компенсационный характер неустойки, учитывая принцип соразмерности последствиям неисполнения обязательств и исходя из того, что взыскиваемая сумма является достаточной и соразмерной мерой ответственности, которая не будет являться средством обогащения ПАО «Россети Ленэнерго» за счет ООО «ШИП Энерджи Групп», суд апелляционной инстанции снизил ее размер до 100 000 рублей, с чем согласился суд округа. Довод о процессуальных нарушениях, допущенных судом апелляционной инстанции, являлся предметом рассмотрения суда округа и обоснованно отклонен. Иные доводы кассационной жалобы направлены на переоценку установленных судами обстоятельств,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Ленэнерго»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"ШИП ЭНЕРДЖИ ГРУПП" (подробнее) Ответчики: ПАО "РОССЕТИ ЛЕНЭНЕРГО" (подробнее) Иные лица: ГУ Санкт-Петербургское региональное отделение Фонда социального страхования Российской Федерации (подробнее) Судьи дела: Антонова М.К.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