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 общество с ограниченной ответственностью «РНГО» обратилось в суд с заявлением о признании недействительными сделками заключенных между должником и обществом договора аренды нежилого помещения от 23.07.2018 № 31-А, дополнительных соглашений от 20.12.2018, 01.03.2019, 01.09.2019; применении последствий их недействительности. Определением Арбитражного суда Новосибирской области от 14.12.2021, оставленным без изменения постановлениями Седьмого арбитражного апелляционного суда от 11.04.2022 и Арбитражного суда Западно-Сибирского округа от 18.07.2022, заявление удовлетворено.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в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2 , 19 , пунктом 2 статьи 61.2 Федерального закона от 26.10.2002 № 127-ФЗ «О несостоятельности (банкротстве)» установив обстоятельства передачи неплатёжеспособным должником своего имущества в аренду на нерыночных условиях заинтересованному лицу (обществу), признали оспариваемые сделки недействительными по основанию причинения вреда имущественным правам кредиторов, правомерно применив последствия их недействительности. Выводы судов соответствуют нормам права, оснований для переоценки этих выводов не имеется. Несогласие заявителя с данными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«Лидер Групп»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"Коллекторское агентство "Брокер-Консалт" (подробнее) ООО "РЦЭ "ЭкспертКом" (подробнее) ПАО АКБ "АК Барс" (подробнее) Ответчики: ООО Бывший руководитель "Сибвентдеталь" А.С. Слободчикова (подробнее) ООО Бывший руководитель "Сибвентдеталь" А.С. Слободчикову (подробнее) ООО Бывший руководитель "Сибвентдеталь" Слободчиков Александр Степанович (подробнее) ООО "Сибвентдеталь" (подробнее) Иные лица: АО "СИБИАР" (подробнее) Инспекция Гостехнадзора по НСО (подробнее) ИФНС по Кировскому району г.Новосибирска (подробнее) Конкурсный управляющий Ремизов Юрий Викторович (подробнее) Межрегиональное управление Федеральной службы по финансовому мониторингу по Сибирскому федеральному округу (подробнее) ООО "Атмикс" (подробнее) ООО "Краевой коммерческий Сибирский социальный банк" (подробнее) ПАО Банк ЗЕНИТ (подробнее) Управление Росреестра по Новосибирской области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