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Незнамов Александр Васильевич обратился в суд с заявлением о привлечении Венедиктова Александра Ивановича, Рагозина Николая Михайловича, Шамина Н.М., Миротина Александра Сергеевича, Шаминой Валентины Васильевны, Эвереста В.Л., Виноградова И.А., Щупака Владимира Ивановича и Морозова Игоря Александровича к субсидиарной ответственности по обязательствам должника, взыскании с них 36 178 182 рублей 48 копеек. Требования к Бородину Михаилу Павловичу не сформулированы. Определением Арбитражного суда города Москвы от 22.02.2022 установлено наличие оснований для привлечения к субсидиарной ответственности по обязательствам должника Эвереста В.Л. и Шамина Н.М., производство по заявлению в указанной части приостановлено до окончания расчётов с кредиторами. В удовлетворении заявления в остальной части отказано. Постановлением Девятого арбитражного апелляционного суда от 27.04.2022, оставленным без изменения постановлением Арбитражного суда Московского округа от 16.08.2022, данное определение изменено, установлено наличие оснований для привлечения к субсидиарной ответственности по обязательствам должника Виноградова И.А. наряду с Эверестом В.Л. и 2 Шаминым Н.М. В остальной части принятое по спору определение суда первой инстанции от 22.02.2022 оставлено без изменения. В кассационных жалобах, поданных в Верховный Суд Российской Федерации, заявители просят отменить принятые по спору судебный акты. Исходя из доводов кассационных жалоб, заявители не согласны с обжалуемыми судебными актами судов в части привлечения их к субсидиарной ответственности.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 в обжалуемой части, суды, руководствуясь положениями пункта 4 статьи 10, пункта 2 статьи 61.11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заявителей (учредителя и руководителей должника) вследствие привлечения находившегося под их управлением должника к ответственности за совершение налогового правонарушения, повлекшего за собой его банкротство.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Виноградову Игорю Александровичу, Шамину Николаю Михайловичу, Эвересту Вадиму Леонардовичу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