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постановление Арбитражного суда Московского округа от 15.12.2021 по делу № А40-238871/2019 Арбитражного суда города Москвы.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