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"Новые технологии" (подробнее) Ответчики: ПАО "Промсвязьбанк" (подробнее) Иные лица: Арбитражный суд Поволжского округа (подробнее) Двенадцатый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