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обратилась в суд с заявлением о признании недействительной сделкой перечисление денежных средств в размере 3 132 000 рублей, совершённых должником в пользу ФИО2, о применении последствий недействительности сделки. Определением Арбитражного суда города Санкт-Петербурга и Ленинградской области от 24.12.2021, оставленным без изменения постановлениями Тринадцатого арбитражного апелляционного суда от 28.03.2022 и Арбитражного суда Северо-Западного округа от 21.06.2022,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установив совершение оспариваемого платежа в пределах периода подозрительности, при наличии признаков несостоятельности должника и в отсутствие надлежащих доказательств наличия встречного исполнения,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Мучинскому Марку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к/у Лашина Ольга Олеговна (подробнее) Ответчики: ООО "Невская инженерно-строительная компания" (подробнее) Иные лица: к/у Лашина О.О. (подробнее) МЕЖРАЙОННАЯ ИНСПЕКЦИЯ МИНИСТЕРСТВА РОССИЙСКОЙ ФЕДЕРАЦИИ ПО НАЛОГАМ И СБОРАМ №7 ПО Санкт-ПетербургУ (подробнее) ОАО Банк ВТБ (подробнее) ООО "Санкт-ПетербургСКИЙ ЛИФТОВОЙ ЗАВОД" (подробнее) ООО "Строительные направления" (подробнее) Отдел Министерства внутренних дел Российской Федерации по Азнакаевскому району (подробнее) Управление Федеральной миграционной службы по г. Санкт-Петербургу и Ленинградской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