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Д.В. Тютин Суд: Верховный Суд РФ (подробнее) Истцы: ООО "С-ГРУПП" (подробнее) Ответчики: ИФНС №15 ПО Г. МОСКВЕ (подробнее) Судьи дела: Тютин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